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39" w:rsidRPr="00ED1F39" w:rsidRDefault="00ED1F39" w:rsidP="00ED1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FF0000"/>
          <w:sz w:val="32"/>
          <w:szCs w:val="28"/>
          <w:lang w:val="uk-UA"/>
        </w:rPr>
      </w:pPr>
      <w:bookmarkStart w:id="0" w:name="_GoBack"/>
      <w:r w:rsidRPr="00ED1F39">
        <w:rPr>
          <w:rFonts w:ascii="Times New Roman" w:eastAsia="Times New Roman" w:hAnsi="Times New Roman" w:cs="Times New Roman"/>
          <w:b/>
          <w:i/>
          <w:caps/>
          <w:color w:val="FF0000"/>
          <w:sz w:val="32"/>
          <w:szCs w:val="28"/>
          <w:lang w:val="uk-UA"/>
        </w:rPr>
        <w:t>До уваги Батьків</w:t>
      </w:r>
      <w:bookmarkEnd w:id="0"/>
      <w:r w:rsidRPr="00ED1F39">
        <w:rPr>
          <w:rFonts w:ascii="Times New Roman" w:eastAsia="Times New Roman" w:hAnsi="Times New Roman" w:cs="Times New Roman"/>
          <w:b/>
          <w:i/>
          <w:caps/>
          <w:color w:val="FF0000"/>
          <w:sz w:val="32"/>
          <w:szCs w:val="28"/>
          <w:lang w:val="uk-UA"/>
        </w:rPr>
        <w:t>!</w:t>
      </w:r>
    </w:p>
    <w:p w:rsidR="00ED1F39" w:rsidRPr="00ED1F39" w:rsidRDefault="00ED1F39" w:rsidP="00ED1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FF0000"/>
          <w:sz w:val="32"/>
          <w:szCs w:val="28"/>
          <w:lang w:val="uk-UA"/>
        </w:rPr>
      </w:pPr>
    </w:p>
    <w:p w:rsidR="00ED1F39" w:rsidRPr="00ED1F39" w:rsidRDefault="00ED1F39" w:rsidP="00ED1F3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Виховує все: люди, речі, явища, але на першому місці батьки й педагоги. </w:t>
      </w:r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br/>
        <w:t xml:space="preserve">Учити жити — це значить передавати із серця в серце моральні багатства. І передає ці багатства той, хто з колиски пестить дитину, хто дбайливою рукою підтримує її перший крок, хто веде її за руку першою стежинкою життя. Це мати, батько, вчитель. </w:t>
      </w:r>
    </w:p>
    <w:p w:rsidR="00ED1F39" w:rsidRPr="00ED1F39" w:rsidRDefault="00ED1F39" w:rsidP="00ED1F3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Виховання починається із дня народження. Перше, із чого дитина починає пізнавати світ, — це ласкава материнська усмішка, тиха колискова пісня, добрі очі, лагідні обійми. З усього цього складається перше уявлення про добро і зло. </w:t>
      </w:r>
    </w:p>
    <w:p w:rsidR="00ED1F39" w:rsidRPr="00ED1F39" w:rsidRDefault="00ED1F39" w:rsidP="00ED1F3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У сімейному вихованні вирішальну роль відіграє морально-політичне обличчя батьків. </w:t>
      </w:r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br/>
        <w:t xml:space="preserve">Могутньою виховною та облагороджуючою силою для дітей сім'я стає тільки тоді, коли батько і мати бачать високу мету свого життя, живуть в ім'я високих цілей, що збільшують їх в очах дитини. </w:t>
      </w:r>
    </w:p>
    <w:p w:rsidR="00ED1F39" w:rsidRPr="00ED1F39" w:rsidRDefault="00ED1F39" w:rsidP="00ED1F3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Турбота батька і матері про здорову сім'ю. Справжня мудрість вихователя — батька, матері — в умінні дати дитині щастя дитинства — це спокійне домашнє вогнище. </w:t>
      </w:r>
    </w:p>
    <w:p w:rsidR="00ED1F39" w:rsidRPr="00ED1F39" w:rsidRDefault="00ED1F39" w:rsidP="00ED1F3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Сім'я — це первинний колектив українського суспільства.  Чи почуває дитина, що блага її життя — наслідок великої праці батьків, турботи люблячих її людей? Адже без них, без їхньої праці і турботи вона просто не могла б існувати. Тут криється велика небезпека — виростити людину егоїстичну, яка вважає, що головне — її особисті потреби, а все інше — другорядне. Я бачу лише один шлях: учити дитину робити добро для нас, батьків, вихователів; учити дітей розуміти й переживати всім серцем, що вона живе серед людей і що найглибша людська радість — жити заради когось. </w:t>
      </w:r>
    </w:p>
    <w:p w:rsidR="00067D1F" w:rsidRDefault="00ED1F39" w:rsidP="00ED1F3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t>Готових рецептів сімейного виховання немає.  Є люди, здатні тільки родити, але не здатні по-справжньому народжувати. Повнокровна й гармонійна особистість народжується материнською і батьківською мудрістю. Народження людини — велике і важке діяння, щаслива і складна прац</w:t>
      </w:r>
      <w:r w:rsidR="00067D1F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я, яка називається вихованням. </w:t>
      </w:r>
    </w:p>
    <w:p w:rsidR="00ED1F39" w:rsidRPr="00ED1F39" w:rsidRDefault="00ED1F39" w:rsidP="00067D1F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Щоб виховати дитину, слід дотримуватися правил у реалізації своїх сімейно-побутових педагогічних функцій. Основні з них такі: </w:t>
      </w:r>
    </w:p>
    <w:p w:rsidR="00ED1F39" w:rsidRPr="00ED1F39" w:rsidRDefault="00ED1F39" w:rsidP="00ED1F3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Встановлювати і дотримуватись загальноприйнятих норм поведінки, чіткого режиму життя (праці, навчання, дозвілля, відпочинку), практикувати визначення кожному членові сім'ї його обов'язків, контролювати їх виконання, спільно з дітьми аналізувати стан життя родини, її перспективи, внутрішньо сімейні плани тощо. </w:t>
      </w:r>
    </w:p>
    <w:p w:rsidR="00ED1F39" w:rsidRPr="00ED1F39" w:rsidRDefault="00ED1F39" w:rsidP="00ED1F3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Постійно тримати в полі зору шкільне життя дитини, цікавитись її успіхами, проблемами, труднощами, інтересами, запитами, прагненнями і способами їх задоволення. </w:t>
      </w:r>
    </w:p>
    <w:p w:rsidR="00ED1F39" w:rsidRPr="00ED1F39" w:rsidRDefault="00ED1F39" w:rsidP="00ED1F3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Знати товаришів своєї дитини, зони її неформального спілкування, </w:t>
      </w:r>
      <w:proofErr w:type="spellStart"/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t>сповідувані</w:t>
      </w:r>
      <w:proofErr w:type="spellEnd"/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нею ідеали, пріоритетні життєві орієнтири. </w:t>
      </w:r>
    </w:p>
    <w:p w:rsidR="00ED1F39" w:rsidRPr="00ED1F39" w:rsidRDefault="00ED1F39" w:rsidP="00ED1F3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Виховувати у дітей відповідальне, ціннісне ставлення до свого здоров'я, розуміння обов'язку допомагати в майбутньому своїм пристарілим батькам і родичам, дітям, усім нужденним людям, утримувати свою сім'ю. </w:t>
      </w:r>
    </w:p>
    <w:p w:rsidR="00ED1F39" w:rsidRPr="00ED1F39" w:rsidRDefault="00ED1F39" w:rsidP="00ED1F3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Компетентно й педагогічно грамотно обговорювати з дітьми проблеми асоціального змісту життя окремих людей (наркомани, алкоголіки), перша інформація повинна надійти від батьків, а не від компанії. </w:t>
      </w:r>
    </w:p>
    <w:p w:rsidR="00ED1F39" w:rsidRPr="00ED1F39" w:rsidRDefault="00ED1F39" w:rsidP="00ED1F3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Обмежувати доступ дітей до інформації, що популяризує проституцію, наркоманію. </w:t>
      </w:r>
    </w:p>
    <w:p w:rsidR="00ED1F39" w:rsidRPr="00ED1F39" w:rsidRDefault="00ED1F39" w:rsidP="00ED1F3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Розвивати і заохочувати самостійність у дітей, уміння відстоювати свою позицію. </w:t>
      </w:r>
    </w:p>
    <w:p w:rsidR="00ED1F39" w:rsidRPr="00ED1F39" w:rsidRDefault="00ED1F39" w:rsidP="00ED1F3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Підтримувати постійний зв'язок зі школою. </w:t>
      </w:r>
    </w:p>
    <w:p w:rsidR="00ED1F39" w:rsidRPr="00ED1F39" w:rsidRDefault="00ED1F39" w:rsidP="00ED1F3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Знати і вміти пояснити основні прикмети чи зовнішні ознаки вживання дітьми наркотиків, токсичних речовин. </w:t>
      </w:r>
    </w:p>
    <w:p w:rsidR="00ED1F39" w:rsidRPr="00ED1F39" w:rsidRDefault="00ED1F39" w:rsidP="00ED1F3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t>Бути готовими до прийняття певних «дисциплінарних» рішень щодо обмеження непродуктивного» часу життя дитини і контактування її з «підозрілими» товаришами.</w:t>
      </w:r>
    </w:p>
    <w:p w:rsidR="00ED1F39" w:rsidRPr="00ED1F39" w:rsidRDefault="00ED1F39" w:rsidP="00E810FF">
      <w:pPr>
        <w:jc w:val="both"/>
        <w:rPr>
          <w:sz w:val="20"/>
          <w:lang w:val="uk-UA"/>
        </w:rPr>
      </w:pPr>
    </w:p>
    <w:sectPr w:rsidR="00ED1F39" w:rsidRPr="00ED1F39" w:rsidSect="00ED1F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ligrap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0B4"/>
    <w:multiLevelType w:val="hybridMultilevel"/>
    <w:tmpl w:val="D04210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37750"/>
    <w:multiLevelType w:val="hybridMultilevel"/>
    <w:tmpl w:val="CAA0EAC6"/>
    <w:lvl w:ilvl="0" w:tplc="3D5EA8D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8738D3"/>
    <w:multiLevelType w:val="hybridMultilevel"/>
    <w:tmpl w:val="7B12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C3AAB"/>
    <w:multiLevelType w:val="hybridMultilevel"/>
    <w:tmpl w:val="E6EEB7BA"/>
    <w:lvl w:ilvl="0" w:tplc="5B8A43FE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93D6C"/>
    <w:multiLevelType w:val="hybridMultilevel"/>
    <w:tmpl w:val="35848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57709"/>
    <w:multiLevelType w:val="hybridMultilevel"/>
    <w:tmpl w:val="A650D6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203EEC"/>
    <w:multiLevelType w:val="multilevel"/>
    <w:tmpl w:val="7FAE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A344EA"/>
    <w:multiLevelType w:val="hybridMultilevel"/>
    <w:tmpl w:val="3A0E8984"/>
    <w:lvl w:ilvl="0" w:tplc="E5BABC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243C6"/>
    <w:multiLevelType w:val="hybridMultilevel"/>
    <w:tmpl w:val="94D8CB48"/>
    <w:lvl w:ilvl="0" w:tplc="5B8A43FE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24DE1"/>
    <w:multiLevelType w:val="hybridMultilevel"/>
    <w:tmpl w:val="0442C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22E09"/>
    <w:multiLevelType w:val="hybridMultilevel"/>
    <w:tmpl w:val="9A5066E2"/>
    <w:lvl w:ilvl="0" w:tplc="5B8A43FE">
      <w:start w:val="1"/>
      <w:numFmt w:val="bullet"/>
      <w:lvlText w:val="-"/>
      <w:lvlJc w:val="left"/>
      <w:pPr>
        <w:ind w:left="786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9DC3D59"/>
    <w:multiLevelType w:val="hybridMultilevel"/>
    <w:tmpl w:val="A5AE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B7D8D"/>
    <w:multiLevelType w:val="hybridMultilevel"/>
    <w:tmpl w:val="37D40F48"/>
    <w:lvl w:ilvl="0" w:tplc="5B8A43FE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E4D3A"/>
    <w:multiLevelType w:val="hybridMultilevel"/>
    <w:tmpl w:val="D7E651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E452B3"/>
    <w:multiLevelType w:val="hybridMultilevel"/>
    <w:tmpl w:val="D054C4DC"/>
    <w:lvl w:ilvl="0" w:tplc="5B8A43FE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06627"/>
    <w:multiLevelType w:val="hybridMultilevel"/>
    <w:tmpl w:val="2966B5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325D7C">
      <w:numFmt w:val="bullet"/>
      <w:lvlText w:val="•"/>
      <w:lvlJc w:val="left"/>
      <w:pPr>
        <w:ind w:left="2235" w:hanging="1155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C72E36"/>
    <w:multiLevelType w:val="hybridMultilevel"/>
    <w:tmpl w:val="317A622E"/>
    <w:lvl w:ilvl="0" w:tplc="5B8A43FE">
      <w:start w:val="1"/>
      <w:numFmt w:val="bullet"/>
      <w:lvlText w:val="-"/>
      <w:lvlJc w:val="left"/>
      <w:pPr>
        <w:ind w:left="786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526314A"/>
    <w:multiLevelType w:val="hybridMultilevel"/>
    <w:tmpl w:val="259C31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02338A"/>
    <w:multiLevelType w:val="hybridMultilevel"/>
    <w:tmpl w:val="D676F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A30B3"/>
    <w:multiLevelType w:val="hybridMultilevel"/>
    <w:tmpl w:val="07802A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5D6D0B"/>
    <w:multiLevelType w:val="hybridMultilevel"/>
    <w:tmpl w:val="B838C490"/>
    <w:lvl w:ilvl="0" w:tplc="0CF8E19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95FB5"/>
    <w:multiLevelType w:val="hybridMultilevel"/>
    <w:tmpl w:val="3612A010"/>
    <w:lvl w:ilvl="0" w:tplc="A11A11C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7"/>
  </w:num>
  <w:num w:numId="5">
    <w:abstractNumId w:val="12"/>
  </w:num>
  <w:num w:numId="6">
    <w:abstractNumId w:val="5"/>
  </w:num>
  <w:num w:numId="7">
    <w:abstractNumId w:val="15"/>
  </w:num>
  <w:num w:numId="8">
    <w:abstractNumId w:val="0"/>
  </w:num>
  <w:num w:numId="9">
    <w:abstractNumId w:val="6"/>
  </w:num>
  <w:num w:numId="10">
    <w:abstractNumId w:val="8"/>
  </w:num>
  <w:num w:numId="11">
    <w:abstractNumId w:val="19"/>
  </w:num>
  <w:num w:numId="12">
    <w:abstractNumId w:val="10"/>
  </w:num>
  <w:num w:numId="13">
    <w:abstractNumId w:val="14"/>
  </w:num>
  <w:num w:numId="14">
    <w:abstractNumId w:val="17"/>
  </w:num>
  <w:num w:numId="15">
    <w:abstractNumId w:val="16"/>
  </w:num>
  <w:num w:numId="16">
    <w:abstractNumId w:val="13"/>
  </w:num>
  <w:num w:numId="17">
    <w:abstractNumId w:val="20"/>
  </w:num>
  <w:num w:numId="18">
    <w:abstractNumId w:val="3"/>
  </w:num>
  <w:num w:numId="19">
    <w:abstractNumId w:val="21"/>
  </w:num>
  <w:num w:numId="20">
    <w:abstractNumId w:val="1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10FF"/>
    <w:rsid w:val="00056439"/>
    <w:rsid w:val="00067D1F"/>
    <w:rsid w:val="00774DEB"/>
    <w:rsid w:val="00912FCB"/>
    <w:rsid w:val="00B04874"/>
    <w:rsid w:val="00B230C8"/>
    <w:rsid w:val="00B41EA9"/>
    <w:rsid w:val="00E810FF"/>
    <w:rsid w:val="00ED1F39"/>
    <w:rsid w:val="00E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CB"/>
  </w:style>
  <w:style w:type="paragraph" w:styleId="1">
    <w:name w:val="heading 1"/>
    <w:basedOn w:val="a"/>
    <w:next w:val="a"/>
    <w:link w:val="10"/>
    <w:qFormat/>
    <w:rsid w:val="00056439"/>
    <w:pPr>
      <w:keepNext/>
      <w:spacing w:after="0" w:line="240" w:lineRule="auto"/>
      <w:jc w:val="center"/>
      <w:outlineLvl w:val="0"/>
    </w:pPr>
    <w:rPr>
      <w:rFonts w:ascii="Calligraph" w:eastAsia="Times New Roman" w:hAnsi="Calligraph" w:cs="Times New Roman"/>
      <w:i/>
      <w:color w:val="0000FF"/>
      <w:sz w:val="40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10FF"/>
    <w:rPr>
      <w:b/>
      <w:bCs/>
    </w:rPr>
  </w:style>
  <w:style w:type="character" w:customStyle="1" w:styleId="longtext">
    <w:name w:val="long_text"/>
    <w:basedOn w:val="a0"/>
    <w:rsid w:val="00E810FF"/>
  </w:style>
  <w:style w:type="paragraph" w:styleId="a4">
    <w:name w:val="List Paragraph"/>
    <w:basedOn w:val="a"/>
    <w:uiPriority w:val="34"/>
    <w:qFormat/>
    <w:rsid w:val="00E810F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56439"/>
    <w:rPr>
      <w:rFonts w:ascii="Calligraph" w:eastAsia="Times New Roman" w:hAnsi="Calligraph" w:cs="Times New Roman"/>
      <w:i/>
      <w:color w:val="0000FF"/>
      <w:sz w:val="40"/>
      <w:szCs w:val="24"/>
      <w:u w:val="single"/>
      <w:lang w:val="uk-UA"/>
    </w:rPr>
  </w:style>
  <w:style w:type="paragraph" w:styleId="a5">
    <w:name w:val="Normal (Web)"/>
    <w:basedOn w:val="a"/>
    <w:uiPriority w:val="99"/>
    <w:semiHidden/>
    <w:unhideWhenUsed/>
    <w:rsid w:val="00ED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61159-9616-4D97-85A5-E8E5C559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2207</Words>
  <Characters>1259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Илона</cp:lastModifiedBy>
  <cp:revision>11</cp:revision>
  <dcterms:created xsi:type="dcterms:W3CDTF">2011-04-12T12:25:00Z</dcterms:created>
  <dcterms:modified xsi:type="dcterms:W3CDTF">2014-03-03T10:30:00Z</dcterms:modified>
</cp:coreProperties>
</file>